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华文中宋" w:hAnsi="华文中宋" w:eastAsia="华文中宋"/>
          <w:b/>
          <w:sz w:val="28"/>
          <w:szCs w:val="28"/>
        </w:rPr>
      </w:pPr>
      <w:r>
        <w:rPr>
          <w:rFonts w:hint="eastAsia" w:ascii="华文中宋" w:hAnsi="华文中宋" w:eastAsia="华文中宋"/>
          <w:b/>
          <w:sz w:val="28"/>
          <w:szCs w:val="28"/>
        </w:rPr>
        <w:t>附件8</w:t>
      </w:r>
    </w:p>
    <w:p>
      <w:pPr>
        <w:jc w:val="center"/>
        <w:rPr>
          <w:rFonts w:ascii="华文中宋" w:hAnsi="华文中宋" w:eastAsia="华文中宋"/>
          <w:b/>
          <w:sz w:val="28"/>
          <w:szCs w:val="28"/>
        </w:rPr>
      </w:pPr>
      <w:r>
        <w:rPr>
          <w:rFonts w:hint="eastAsia" w:ascii="华文中宋" w:hAnsi="华文中宋" w:eastAsia="华文中宋"/>
          <w:b/>
          <w:sz w:val="28"/>
          <w:szCs w:val="28"/>
        </w:rPr>
        <w:t>关于201</w:t>
      </w:r>
      <w:r>
        <w:rPr>
          <w:rFonts w:hint="eastAsia" w:ascii="华文中宋" w:hAnsi="华文中宋" w:eastAsia="华文中宋"/>
          <w:b/>
          <w:sz w:val="28"/>
          <w:szCs w:val="28"/>
          <w:lang w:val="en-US" w:eastAsia="zh-CN"/>
        </w:rPr>
        <w:t>6</w:t>
      </w:r>
      <w:r>
        <w:rPr>
          <w:rFonts w:hint="eastAsia" w:ascii="华文中宋" w:hAnsi="华文中宋" w:eastAsia="华文中宋"/>
          <w:b/>
          <w:sz w:val="28"/>
          <w:szCs w:val="28"/>
        </w:rPr>
        <w:t>级毕业研究生还款的注意事项（校园地贷款）</w:t>
      </w:r>
    </w:p>
    <w:p>
      <w:r>
        <w:pict>
          <v:group id="_x0000_s1027" o:spid="_x0000_s1027" o:spt="203" style="height:568.1pt;width:519pt;" coordorigin="1800,1443" coordsize="10380,11362" editas="canvas">
            <o:lock v:ext="edit"/>
            <v:shape id="_x0000_s1026" o:spid="_x0000_s1026" o:spt="75" type="#_x0000_t75" style="position:absolute;left:1800;top:1443;height:11362;width:10380;" filled="f" o:preferrelative="f" stroked="f" coordsize="21600,21600">
              <v:fill on="f" focussize="0,0"/>
              <v:stroke on="f" joinstyle="miter"/>
              <v:imagedata o:title=""/>
              <o:lock v:ext="edit" text="t" aspectratio="t"/>
            </v:shape>
            <v:shape id="_x0000_s1028" o:spid="_x0000_s1028" o:spt="109" type="#_x0000_t109" style="position:absolute;left:2955;top:1576;height:1003;width:8040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spacing w:line="400" w:lineRule="exact"/>
                      <w:jc w:val="center"/>
                      <w:rPr>
                        <w:rFonts w:ascii="仿宋" w:hAnsi="仿宋" w:eastAsia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/>
                        <w:sz w:val="28"/>
                        <w:szCs w:val="28"/>
                      </w:rPr>
                      <w:t>所有201</w:t>
                    </w:r>
                    <w:r>
                      <w:rPr>
                        <w:rFonts w:hint="eastAsia" w:ascii="仿宋" w:hAnsi="仿宋" w:eastAsia="仿宋"/>
                        <w:sz w:val="28"/>
                        <w:szCs w:val="28"/>
                        <w:lang w:val="en-US" w:eastAsia="zh-CN"/>
                      </w:rPr>
                      <w:t>6</w:t>
                    </w:r>
                    <w:r>
                      <w:rPr>
                        <w:rFonts w:hint="eastAsia" w:ascii="仿宋" w:hAnsi="仿宋" w:eastAsia="仿宋"/>
                        <w:sz w:val="28"/>
                        <w:szCs w:val="28"/>
                      </w:rPr>
                      <w:t>级毕业研究生校园地贷款从201</w:t>
                    </w:r>
                    <w:r>
                      <w:rPr>
                        <w:rFonts w:hint="eastAsia" w:ascii="仿宋" w:hAnsi="仿宋" w:eastAsia="仿宋"/>
                        <w:sz w:val="28"/>
                        <w:szCs w:val="28"/>
                        <w:lang w:val="en-US" w:eastAsia="zh-CN"/>
                      </w:rPr>
                      <w:t>9</w:t>
                    </w:r>
                    <w:r>
                      <w:rPr>
                        <w:rFonts w:hint="eastAsia" w:ascii="仿宋" w:hAnsi="仿宋" w:eastAsia="仿宋"/>
                        <w:sz w:val="28"/>
                        <w:szCs w:val="28"/>
                      </w:rPr>
                      <w:t>年</w:t>
                    </w:r>
                    <w:r>
                      <w:rPr>
                        <w:rFonts w:hint="eastAsia" w:ascii="仿宋" w:hAnsi="仿宋" w:eastAsia="仿宋"/>
                        <w:sz w:val="28"/>
                        <w:szCs w:val="28"/>
                        <w:lang w:val="en-US" w:eastAsia="zh-CN"/>
                      </w:rPr>
                      <w:t>7</w:t>
                    </w:r>
                    <w:r>
                      <w:rPr>
                        <w:rFonts w:hint="eastAsia" w:ascii="仿宋" w:hAnsi="仿宋" w:eastAsia="仿宋"/>
                        <w:sz w:val="28"/>
                        <w:szCs w:val="28"/>
                      </w:rPr>
                      <w:t>月1日开始计息，</w:t>
                    </w:r>
                  </w:p>
                  <w:p>
                    <w:pPr>
                      <w:spacing w:line="400" w:lineRule="exact"/>
                      <w:jc w:val="center"/>
                      <w:rPr>
                        <w:rFonts w:ascii="仿宋" w:hAnsi="仿宋" w:eastAsia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/>
                        <w:sz w:val="28"/>
                        <w:szCs w:val="28"/>
                      </w:rPr>
                      <w:t>201</w:t>
                    </w:r>
                    <w:r>
                      <w:rPr>
                        <w:rFonts w:hint="eastAsia" w:ascii="仿宋" w:hAnsi="仿宋" w:eastAsia="仿宋"/>
                        <w:sz w:val="28"/>
                        <w:szCs w:val="28"/>
                        <w:lang w:val="en-US" w:eastAsia="zh-CN"/>
                      </w:rPr>
                      <w:t>9</w:t>
                    </w:r>
                    <w:r>
                      <w:rPr>
                        <w:rFonts w:hint="eastAsia" w:ascii="仿宋" w:hAnsi="仿宋" w:eastAsia="仿宋"/>
                        <w:sz w:val="28"/>
                        <w:szCs w:val="28"/>
                      </w:rPr>
                      <w:t>年</w:t>
                    </w:r>
                    <w:r>
                      <w:rPr>
                        <w:rFonts w:hint="eastAsia" w:ascii="仿宋" w:hAnsi="仿宋" w:eastAsia="仿宋"/>
                        <w:sz w:val="28"/>
                        <w:szCs w:val="28"/>
                        <w:lang w:val="en-US" w:eastAsia="zh-CN"/>
                      </w:rPr>
                      <w:t>7</w:t>
                    </w:r>
                    <w:r>
                      <w:rPr>
                        <w:rFonts w:hint="eastAsia" w:ascii="仿宋" w:hAnsi="仿宋" w:eastAsia="仿宋"/>
                        <w:sz w:val="28"/>
                        <w:szCs w:val="28"/>
                      </w:rPr>
                      <w:t>月1日首次扣款，之后每月1日为银行扣款日期</w:t>
                    </w:r>
                  </w:p>
                </w:txbxContent>
              </v:textbox>
            </v:shape>
            <v:shape id="_x0000_s1049" o:spid="_x0000_s1049" o:spt="109" type="#_x0000_t109" style="position:absolute;left:3090;top:12043;height:559;width:7785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spacing w:line="400" w:lineRule="exact"/>
                      <w:jc w:val="center"/>
                      <w:rPr>
                        <w:rFonts w:ascii="仿宋" w:hAnsi="仿宋" w:eastAsia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/>
                        <w:sz w:val="28"/>
                        <w:szCs w:val="28"/>
                      </w:rPr>
                      <w:t>流程结束</w:t>
                    </w:r>
                  </w:p>
                </w:txbxContent>
              </v:textbox>
            </v:shape>
            <v:rect id="_x0000_s1115" o:spid="_x0000_s1115" o:spt="1" style="position:absolute;left:7374;top:2926;height:538;width:2775;" coordsize="21600,21600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spacing w:line="400" w:lineRule="exact"/>
                      <w:jc w:val="center"/>
                      <w:rPr>
                        <w:rFonts w:ascii="仿宋" w:hAnsi="仿宋" w:eastAsia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/>
                        <w:sz w:val="28"/>
                        <w:szCs w:val="28"/>
                      </w:rPr>
                      <w:t>分期还款</w:t>
                    </w:r>
                  </w:p>
                </w:txbxContent>
              </v:textbox>
            </v:rect>
            <v:shape id="_x0000_s1117" o:spid="_x0000_s1117" o:spt="34" type="#_x0000_t34" style="position:absolute;left:7695;top:1859;flip:x;height:1787;width:347;rotation:5898240f;" o:connectortype="elbow" filled="f" coordsize="21600,21600" adj="10769,30508,-366951">
              <v:path arrowok="t"/>
              <v:fill on="f" focussize="0,0"/>
              <v:stroke endarrow="block"/>
              <v:imagedata o:title=""/>
              <o:lock v:ext="edit"/>
            </v:shape>
            <v:rect id="_x0000_s1118" o:spid="_x0000_s1118" o:spt="1" style="position:absolute;left:3264;top:3644;height:3400;width:2775;" coordsize="21600,21600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spacing w:line="400" w:lineRule="exact"/>
                      <w:jc w:val="left"/>
                      <w:rPr>
                        <w:rFonts w:ascii="仿宋" w:hAnsi="仿宋" w:eastAsia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/>
                        <w:sz w:val="28"/>
                        <w:szCs w:val="28"/>
                      </w:rPr>
                      <w:t>1、下载中国银行aPP,自行还款2、直接联系中国银行进行还款，联系电话：021-65723596（请于201</w:t>
                    </w:r>
                    <w:r>
                      <w:rPr>
                        <w:rFonts w:hint="eastAsia" w:ascii="仿宋" w:hAnsi="仿宋" w:eastAsia="仿宋"/>
                        <w:sz w:val="28"/>
                        <w:szCs w:val="28"/>
                        <w:lang w:val="en-US" w:eastAsia="zh-CN"/>
                      </w:rPr>
                      <w:t>9</w:t>
                    </w:r>
                    <w:r>
                      <w:rPr>
                        <w:rFonts w:hint="eastAsia" w:ascii="仿宋" w:hAnsi="仿宋" w:eastAsia="仿宋"/>
                        <w:sz w:val="28"/>
                        <w:szCs w:val="28"/>
                      </w:rPr>
                      <w:t>年</w:t>
                    </w:r>
                    <w:r>
                      <w:rPr>
                        <w:rFonts w:hint="eastAsia" w:ascii="仿宋" w:hAnsi="仿宋" w:eastAsia="仿宋"/>
                        <w:sz w:val="28"/>
                        <w:szCs w:val="28"/>
                        <w:lang w:val="en-US" w:eastAsia="zh-CN"/>
                      </w:rPr>
                      <w:t>7</w:t>
                    </w:r>
                    <w:r>
                      <w:rPr>
                        <w:rFonts w:hint="eastAsia" w:ascii="仿宋" w:hAnsi="仿宋" w:eastAsia="仿宋"/>
                        <w:sz w:val="28"/>
                        <w:szCs w:val="28"/>
                      </w:rPr>
                      <w:t>月1日前一次性还清所有贷款，或偿还一学年贷款）</w:t>
                    </w:r>
                  </w:p>
                </w:txbxContent>
              </v:textbox>
            </v:rect>
            <v:shape id="_x0000_s1120" o:spid="_x0000_s1120" o:spt="110" type="#_x0000_t110" style="position:absolute;left:4191;top:7381;height:870;width:2874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spacing w:line="400" w:lineRule="exact"/>
                      <w:jc w:val="center"/>
                      <w:rPr>
                        <w:rFonts w:ascii="仿宋" w:hAnsi="仿宋" w:eastAsia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/>
                        <w:sz w:val="28"/>
                        <w:szCs w:val="28"/>
                      </w:rPr>
                      <w:t>是否升学</w:t>
                    </w:r>
                  </w:p>
                </w:txbxContent>
              </v:textbox>
            </v:shape>
            <v:shape id="_x0000_s1154" o:spid="_x0000_s1154" o:spt="202" type="#_x0000_t202" style="position:absolute;left:3771;top:7441;height:375;width:420;" stroked="f" coordsize="21600,21600">
              <v:path/>
              <v:fill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N</w:t>
                    </w:r>
                  </w:p>
                </w:txbxContent>
              </v:textbox>
            </v:shape>
            <v:shape id="_x0000_s1155" o:spid="_x0000_s1155" o:spt="202" type="#_x0000_t202" style="position:absolute;left:7065;top:7441;height:375;width:420;" stroked="f" coordsize="21600,21600">
              <v:path/>
              <v:fill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Y</w:t>
                    </w:r>
                  </w:p>
                </w:txbxContent>
              </v:textbox>
            </v:shape>
            <v:rect id="_x0000_s1156" o:spid="_x0000_s1156" o:spt="1" style="position:absolute;left:6510;top:3644;height:3400;width:4500;" coordsize="21600,21600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spacing w:line="400" w:lineRule="exact"/>
                      <w:jc w:val="left"/>
                      <w:rPr>
                        <w:rFonts w:ascii="仿宋" w:hAnsi="仿宋" w:eastAsia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/>
                        <w:sz w:val="28"/>
                        <w:szCs w:val="28"/>
                      </w:rPr>
                      <w:t>在</w:t>
                    </w:r>
                    <w:r>
                      <w:rPr>
                        <w:rFonts w:hint="eastAsia" w:ascii="仿宋" w:hAnsi="仿宋" w:eastAsia="仿宋"/>
                        <w:sz w:val="28"/>
                        <w:szCs w:val="28"/>
                        <w:lang w:val="en-US" w:eastAsia="zh-CN"/>
                      </w:rPr>
                      <w:t>4</w:t>
                    </w:r>
                    <w:r>
                      <w:rPr>
                        <w:rFonts w:hint="eastAsia" w:ascii="仿宋" w:hAnsi="仿宋" w:eastAsia="仿宋"/>
                        <w:sz w:val="28"/>
                        <w:szCs w:val="28"/>
                      </w:rPr>
                      <w:t>月</w:t>
                    </w:r>
                    <w:r>
                      <w:rPr>
                        <w:rFonts w:hint="eastAsia" w:ascii="仿宋" w:hAnsi="仿宋" w:eastAsia="仿宋"/>
                        <w:sz w:val="28"/>
                        <w:szCs w:val="28"/>
                        <w:lang w:val="en-US" w:eastAsia="zh-CN"/>
                      </w:rPr>
                      <w:t>3</w:t>
                    </w:r>
                    <w:r>
                      <w:rPr>
                        <w:rFonts w:hint="eastAsia" w:ascii="仿宋" w:hAnsi="仿宋" w:eastAsia="仿宋"/>
                        <w:sz w:val="28"/>
                        <w:szCs w:val="28"/>
                      </w:rPr>
                      <w:t>日至格致堂201签订《还款协议》、《毕业生去向登记表》（请自行准备中号信封［长23cm*宽16cm］，标清楚邮寄地址、联系人、联系方式、邮编等信息，银行会按照地址邮寄学生应还款账单。*注：如因填写地址问题影响个人诚信，责任自负）</w:t>
                    </w:r>
                  </w:p>
                </w:txbxContent>
              </v:textbox>
            </v:rect>
            <v:shape id="_x0000_s1157" o:spid="_x0000_s1157" o:spt="32" type="#_x0000_t32" style="position:absolute;left:8760;top:3464;flip:x;height:180;width:2;" o:connectortype="straight" filled="f" coordsize="21600,21600">
              <v:path arrowok="t"/>
              <v:fill on="f" focussize="0,0"/>
              <v:stroke endarrow="block"/>
              <v:imagedata o:title=""/>
              <o:lock v:ext="edit"/>
            </v:shape>
            <v:shape id="_x0000_s1159" o:spid="_x0000_s1159" o:spt="34" type="#_x0000_t34" style="position:absolute;left:7025;top:5647;height:3132;width:337;rotation:5898240f;" o:connectortype="elbow" filled="f" coordsize="21600,21600" adj="10768,-48200,-492249">
              <v:path arrowok="t"/>
              <v:fill on="f" focussize="0,0"/>
              <v:stroke endarrow="block"/>
              <v:imagedata o:title=""/>
              <o:lock v:ext="edit"/>
            </v:shape>
            <v:shape id="_x0000_s1161" o:spid="_x0000_s1161" o:spt="110" type="#_x0000_t110" style="position:absolute;left:4875;top:7966;height:1672;width:5931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spacing w:line="400" w:lineRule="exact"/>
                      <w:jc w:val="center"/>
                      <w:rPr>
                        <w:rFonts w:ascii="仿宋" w:hAnsi="仿宋" w:eastAsia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/>
                        <w:sz w:val="28"/>
                        <w:szCs w:val="28"/>
                      </w:rPr>
                      <w:t>录取通知书是否在2018年</w:t>
                    </w:r>
                    <w:r>
                      <w:rPr>
                        <w:rFonts w:hint="eastAsia" w:ascii="仿宋" w:hAnsi="仿宋" w:eastAsia="仿宋"/>
                        <w:sz w:val="28"/>
                        <w:szCs w:val="28"/>
                        <w:lang w:val="en-US" w:eastAsia="zh-CN"/>
                      </w:rPr>
                      <w:t>7</w:t>
                    </w:r>
                    <w:r>
                      <w:rPr>
                        <w:rFonts w:hint="eastAsia" w:ascii="仿宋" w:hAnsi="仿宋" w:eastAsia="仿宋"/>
                        <w:sz w:val="28"/>
                        <w:szCs w:val="28"/>
                      </w:rPr>
                      <w:t>月1日前拿到</w:t>
                    </w:r>
                  </w:p>
                </w:txbxContent>
              </v:textbox>
            </v:shape>
            <v:shape id="_x0000_s1162" o:spid="_x0000_s1162" o:spt="33" type="#_x0000_t33" style="position:absolute;left:7065;top:7816;height:150;width:776;" o:connectortype="elbow" filled="f" coordsize="21600,21600" adj="-166593,-1124352,-166593">
              <v:path arrowok="t"/>
              <v:fill on="f" focussize="0,0"/>
              <v:stroke endarrow="block"/>
              <v:imagedata o:title=""/>
              <o:lock v:ext="edit"/>
            </v:shape>
            <v:rect id="_x0000_s1163" o:spid="_x0000_s1163" o:spt="1" style="position:absolute;left:4005;top:10247;height:1387;width:4144;" coordsize="21600,21600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spacing w:line="400" w:lineRule="exact"/>
                      <w:jc w:val="left"/>
                      <w:rPr>
                        <w:rFonts w:ascii="仿宋" w:hAnsi="仿宋" w:eastAsia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/>
                        <w:sz w:val="28"/>
                        <w:szCs w:val="28"/>
                      </w:rPr>
                      <w:t>按“分期还款”流程操作，期间按协议约定正常还款，待通知书下达后申请填写《贴息申请表》</w:t>
                    </w:r>
                  </w:p>
                </w:txbxContent>
              </v:textbox>
            </v:rect>
            <v:rect id="_x0000_s1164" o:spid="_x0000_s1164" o:spt="1" style="position:absolute;left:8325;top:10247;height:1387;width:2901;" coordsize="21600,21600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spacing w:line="400" w:lineRule="exact"/>
                      <w:jc w:val="left"/>
                      <w:rPr>
                        <w:rFonts w:ascii="仿宋" w:hAnsi="仿宋" w:eastAsia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/>
                        <w:sz w:val="28"/>
                        <w:szCs w:val="28"/>
                      </w:rPr>
                      <w:t>可以直接申请填写《贴息申请表》，延长国家贴息补偿的时间</w:t>
                    </w:r>
                  </w:p>
                </w:txbxContent>
              </v:textbox>
            </v:rect>
            <v:shape id="_x0000_s1165" o:spid="_x0000_s1165" o:spt="35" type="#_x0000_t35" style="position:absolute;left:4950;top:8802;flip:x y;height:1445;width:1202;rotation:11796480f;" o:connectortype="elbow" filled="f" coordsize="21600,21600" adj="-6469,17056,68196">
              <v:path arrowok="t"/>
              <v:fill on="f" focussize="0,0"/>
              <v:stroke endarrow="block"/>
              <v:imagedata o:title=""/>
              <o:lock v:ext="edit"/>
            </v:shape>
            <v:shape id="_x0000_s1166" o:spid="_x0000_s1166" o:spt="35" type="#_x0000_t35" style="position:absolute;left:9701;top:8802;flip:x;height:1445;width:1030;" o:connectortype="elbow" filled="f" coordsize="21600,21600" adj="-7529,17041,203963">
              <v:path arrowok="t"/>
              <v:fill on="f" focussize="0,0"/>
              <v:stroke endarrow="block"/>
              <v:imagedata o:title=""/>
              <o:lock v:ext="edit"/>
            </v:shape>
            <v:shape id="_x0000_s1167" o:spid="_x0000_s1167" o:spt="202" type="#_x0000_t202" style="position:absolute;left:4473;top:8303;height:375;width:420;" stroked="f" coordsize="21600,21600">
              <v:path/>
              <v:fill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N</w:t>
                    </w:r>
                  </w:p>
                </w:txbxContent>
              </v:textbox>
            </v:shape>
            <v:shape id="_x0000_s1168" o:spid="_x0000_s1168" o:spt="202" type="#_x0000_t202" style="position:absolute;left:10785;top:8333;height:375;width:420;" stroked="f" coordsize="21600,21600">
              <v:path/>
              <v:fill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Y</w:t>
                    </w:r>
                  </w:p>
                </w:txbxContent>
              </v:textbox>
            </v:shape>
            <v:shape id="_x0000_s1170" o:spid="_x0000_s1170" o:spt="34" type="#_x0000_t34" style="position:absolute;left:6325;top:11386;flip:x;height:906;width:409;rotation:5898240f;" o:connectortype="elbow" filled="f" coordsize="21600,21600" adj="10774,276056,-263900">
              <v:path arrowok="t"/>
              <v:fill on="f" focussize="0,0"/>
              <v:stroke endarrow="block"/>
              <v:imagedata o:title=""/>
              <o:lock v:ext="edit"/>
            </v:shape>
            <v:shape id="_x0000_s1171" o:spid="_x0000_s1171" o:spt="34" type="#_x0000_t34" style="position:absolute;left:8175;top:10442;height:2793;width:409;rotation:5898240f;" o:connectortype="elbow" filled="f" coordsize="21600,21600" adj="10774,-89548,-459251">
              <v:path arrowok="t"/>
              <v:fill on="f" focussize="0,0"/>
              <v:stroke endarrow="block"/>
              <v:imagedata o:title=""/>
              <o:lock v:ext="edit"/>
            </v:shape>
            <v:shape id="_x0000_s1174" o:spid="_x0000_s1174" o:spt="35" type="#_x0000_t35" style="position:absolute;left:4191;top:7816;flip:x y;height:4227;width:2792;rotation:11796480f;" o:connectortype="elbow" filled="f" coordsize="21600,21600" adj="-2785,20562,24068">
              <v:path arrowok="t"/>
              <v:fill on="f" focussize="0,0"/>
              <v:stroke endarrow="block"/>
              <v:imagedata o:title=""/>
              <o:lock v:ext="edit"/>
            </v:shape>
            <v:rect id="_x0000_s1180" o:spid="_x0000_s1180" o:spt="1" style="position:absolute;left:3264;top:2926;height:538;width:2775;" coordsize="21600,21600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spacing w:line="400" w:lineRule="exact"/>
                      <w:jc w:val="center"/>
                      <w:rPr>
                        <w:rFonts w:ascii="仿宋" w:hAnsi="仿宋" w:eastAsia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/>
                        <w:sz w:val="28"/>
                        <w:szCs w:val="28"/>
                      </w:rPr>
                      <w:t>提前还款</w:t>
                    </w:r>
                  </w:p>
                </w:txbxContent>
              </v:textbox>
            </v:rect>
            <v:shape id="_x0000_s1181" o:spid="_x0000_s1181" o:spt="34" type="#_x0000_t34" style="position:absolute;left:5640;top:1591;height:2323;width:347;rotation:5898240f;" o:connectortype="elbow" filled="f" coordsize="21600,21600" adj="10769,-23469,-366951">
              <v:path arrowok="t"/>
              <v:fill on="f" focussize="0,0"/>
              <v:stroke endarrow="block"/>
              <v:imagedata o:title=""/>
              <o:lock v:ext="edit"/>
            </v:shape>
            <v:shape id="_x0000_s1182" o:spid="_x0000_s1182" o:spt="32" type="#_x0000_t32" style="position:absolute;left:4652;top:3464;height:180;width:1;" o:connectortype="straight" filled="f" coordsize="21600,21600">
              <v:path arrowok="t"/>
              <v:fill on="f" focussize="0,0"/>
              <v:stroke endarrow="block"/>
              <v:imagedata o:title=""/>
              <o:lock v:ext="edit"/>
            </v:shape>
            <v:shape id="_x0000_s1188" o:spid="_x0000_s1188" o:spt="33" type="#_x0000_t33" style="position:absolute;left:3090;top:11829;height:214;width:3893;" o:connectortype="elbow" filled="f" coordsize="21600,21600" adj="-11152,-1190019,-11152">
              <v:path arrowok="t"/>
              <v:fill on="f" focussize="0,0"/>
              <v:stroke endarrow="block"/>
              <v:imagedata o:title=""/>
              <o:lock v:ext="edit"/>
            </v:shape>
            <v:shape id="_x0000_s1189" o:spid="_x0000_s1189" o:spt="34" type="#_x0000_t34" style="position:absolute;left:1478;top:8656;height:1562;width:4785;rotation:5898240f;" o:connectortype="elbow" filled="f" coordsize="21600,21600" adj="776,-97297,-16124">
              <v:path arrowok="t"/>
              <v:fill on="f" focussize="0,0"/>
              <v:stroke joinstyle="miter"/>
              <v:imagedata o:title=""/>
              <o:lock v:ext="edit"/>
            </v:shape>
            <w10:wrap type="none"/>
            <w10:anchorlock/>
          </v:group>
        </w:pict>
      </w:r>
    </w:p>
    <w:p>
      <w:pPr>
        <w:spacing w:line="400" w:lineRule="exac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备注：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1.请严格在规定时间内签订协议，因逾期影响个人诚信记录责任自负；</w:t>
      </w:r>
      <w:bookmarkStart w:id="0" w:name="_GoBack"/>
      <w:bookmarkEnd w:id="0"/>
    </w:p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2.如有疑问，请至研究生院103室咨询，咨询电话：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021-</w:t>
      </w:r>
      <w:r>
        <w:rPr>
          <w:rFonts w:hint="eastAsia" w:ascii="仿宋" w:hAnsi="仿宋" w:eastAsia="仿宋"/>
          <w:sz w:val="28"/>
          <w:szCs w:val="28"/>
        </w:rPr>
        <w:t>55275438。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122B"/>
    <w:rsid w:val="000223A3"/>
    <w:rsid w:val="00051EE4"/>
    <w:rsid w:val="00081EA2"/>
    <w:rsid w:val="00084D33"/>
    <w:rsid w:val="000A207D"/>
    <w:rsid w:val="000B63CA"/>
    <w:rsid w:val="000C7530"/>
    <w:rsid w:val="000F612F"/>
    <w:rsid w:val="0011662F"/>
    <w:rsid w:val="00177C3C"/>
    <w:rsid w:val="001965DF"/>
    <w:rsid w:val="001D26B2"/>
    <w:rsid w:val="001E44B7"/>
    <w:rsid w:val="002A1365"/>
    <w:rsid w:val="002A6794"/>
    <w:rsid w:val="002E3ADA"/>
    <w:rsid w:val="002F1837"/>
    <w:rsid w:val="00326156"/>
    <w:rsid w:val="00341A67"/>
    <w:rsid w:val="0035697C"/>
    <w:rsid w:val="003621E7"/>
    <w:rsid w:val="0036418D"/>
    <w:rsid w:val="00376789"/>
    <w:rsid w:val="003A3B92"/>
    <w:rsid w:val="003D38BB"/>
    <w:rsid w:val="003E39C2"/>
    <w:rsid w:val="004039EC"/>
    <w:rsid w:val="00426170"/>
    <w:rsid w:val="00433E75"/>
    <w:rsid w:val="0043661B"/>
    <w:rsid w:val="00436743"/>
    <w:rsid w:val="00441EAD"/>
    <w:rsid w:val="0044343C"/>
    <w:rsid w:val="00444535"/>
    <w:rsid w:val="00457347"/>
    <w:rsid w:val="004638D2"/>
    <w:rsid w:val="00484361"/>
    <w:rsid w:val="004911A0"/>
    <w:rsid w:val="004D371F"/>
    <w:rsid w:val="004D7B15"/>
    <w:rsid w:val="004F6AA5"/>
    <w:rsid w:val="005276B6"/>
    <w:rsid w:val="00553065"/>
    <w:rsid w:val="00592CD5"/>
    <w:rsid w:val="005B1678"/>
    <w:rsid w:val="005B1E3A"/>
    <w:rsid w:val="006C7F6A"/>
    <w:rsid w:val="007737D6"/>
    <w:rsid w:val="00784A3E"/>
    <w:rsid w:val="007A7C18"/>
    <w:rsid w:val="007B0FC2"/>
    <w:rsid w:val="007B12E6"/>
    <w:rsid w:val="00837A3E"/>
    <w:rsid w:val="0084084A"/>
    <w:rsid w:val="00853610"/>
    <w:rsid w:val="00862C98"/>
    <w:rsid w:val="00885878"/>
    <w:rsid w:val="00890CF6"/>
    <w:rsid w:val="0089122B"/>
    <w:rsid w:val="008D16E0"/>
    <w:rsid w:val="008E05A0"/>
    <w:rsid w:val="008E264C"/>
    <w:rsid w:val="008E6A06"/>
    <w:rsid w:val="0092392E"/>
    <w:rsid w:val="0092566B"/>
    <w:rsid w:val="00961DCB"/>
    <w:rsid w:val="009713E3"/>
    <w:rsid w:val="00993B83"/>
    <w:rsid w:val="009C36E0"/>
    <w:rsid w:val="009E34DF"/>
    <w:rsid w:val="00A51954"/>
    <w:rsid w:val="00A56771"/>
    <w:rsid w:val="00A676F2"/>
    <w:rsid w:val="00A86654"/>
    <w:rsid w:val="00A94778"/>
    <w:rsid w:val="00AA5AAC"/>
    <w:rsid w:val="00AE772D"/>
    <w:rsid w:val="00B00DB6"/>
    <w:rsid w:val="00B03654"/>
    <w:rsid w:val="00B2040C"/>
    <w:rsid w:val="00B33C34"/>
    <w:rsid w:val="00B76034"/>
    <w:rsid w:val="00B846FE"/>
    <w:rsid w:val="00BD3341"/>
    <w:rsid w:val="00BE5575"/>
    <w:rsid w:val="00BF26F5"/>
    <w:rsid w:val="00BF751B"/>
    <w:rsid w:val="00C51771"/>
    <w:rsid w:val="00C74ACB"/>
    <w:rsid w:val="00C9004F"/>
    <w:rsid w:val="00C957A6"/>
    <w:rsid w:val="00CD132A"/>
    <w:rsid w:val="00CD5B6A"/>
    <w:rsid w:val="00D467E6"/>
    <w:rsid w:val="00D636A8"/>
    <w:rsid w:val="00D719FB"/>
    <w:rsid w:val="00D74CCC"/>
    <w:rsid w:val="00DA019F"/>
    <w:rsid w:val="00DA3A66"/>
    <w:rsid w:val="00DD4009"/>
    <w:rsid w:val="00DF654A"/>
    <w:rsid w:val="00E01856"/>
    <w:rsid w:val="00E10D1D"/>
    <w:rsid w:val="00E11312"/>
    <w:rsid w:val="00E175D1"/>
    <w:rsid w:val="00E262D4"/>
    <w:rsid w:val="00E339D8"/>
    <w:rsid w:val="00E514FE"/>
    <w:rsid w:val="00E74F8E"/>
    <w:rsid w:val="00F11BBB"/>
    <w:rsid w:val="00F24717"/>
    <w:rsid w:val="00F24751"/>
    <w:rsid w:val="00F425D7"/>
    <w:rsid w:val="00F75D0F"/>
    <w:rsid w:val="00FB0BCA"/>
    <w:rsid w:val="00FD4ED7"/>
    <w:rsid w:val="00FF464E"/>
    <w:rsid w:val="030F13D9"/>
    <w:rsid w:val="03671CB5"/>
    <w:rsid w:val="03A44AEA"/>
    <w:rsid w:val="04477B9D"/>
    <w:rsid w:val="048B5D58"/>
    <w:rsid w:val="04A8218E"/>
    <w:rsid w:val="05135D06"/>
    <w:rsid w:val="065F61DA"/>
    <w:rsid w:val="06B4127E"/>
    <w:rsid w:val="0707061E"/>
    <w:rsid w:val="078006B4"/>
    <w:rsid w:val="079B3C49"/>
    <w:rsid w:val="0A8831F4"/>
    <w:rsid w:val="0AB84A18"/>
    <w:rsid w:val="0AE97426"/>
    <w:rsid w:val="0D3B5256"/>
    <w:rsid w:val="0E0B2D1C"/>
    <w:rsid w:val="0E6F0B41"/>
    <w:rsid w:val="0E927F3C"/>
    <w:rsid w:val="0EC538CE"/>
    <w:rsid w:val="0FF14E23"/>
    <w:rsid w:val="10126AC0"/>
    <w:rsid w:val="12600863"/>
    <w:rsid w:val="13FE5CD7"/>
    <w:rsid w:val="15170DEC"/>
    <w:rsid w:val="16892E3E"/>
    <w:rsid w:val="16BC2BC8"/>
    <w:rsid w:val="170D249E"/>
    <w:rsid w:val="1B26518E"/>
    <w:rsid w:val="1BA669D7"/>
    <w:rsid w:val="1CE26762"/>
    <w:rsid w:val="1D254B70"/>
    <w:rsid w:val="1E947F27"/>
    <w:rsid w:val="1F135E6D"/>
    <w:rsid w:val="214D2EC2"/>
    <w:rsid w:val="21FC7C0C"/>
    <w:rsid w:val="23BE03EF"/>
    <w:rsid w:val="24773DE0"/>
    <w:rsid w:val="249C44A5"/>
    <w:rsid w:val="26022841"/>
    <w:rsid w:val="26274DE7"/>
    <w:rsid w:val="27223D69"/>
    <w:rsid w:val="27A23F0D"/>
    <w:rsid w:val="29C961A1"/>
    <w:rsid w:val="2C206EE7"/>
    <w:rsid w:val="2C9549C8"/>
    <w:rsid w:val="2D675AC1"/>
    <w:rsid w:val="2D9235C0"/>
    <w:rsid w:val="2DA1022D"/>
    <w:rsid w:val="30064689"/>
    <w:rsid w:val="3114034C"/>
    <w:rsid w:val="31F82B8B"/>
    <w:rsid w:val="323B27BA"/>
    <w:rsid w:val="331D056C"/>
    <w:rsid w:val="3370366A"/>
    <w:rsid w:val="34A775D1"/>
    <w:rsid w:val="352A0C0D"/>
    <w:rsid w:val="369071CC"/>
    <w:rsid w:val="371A6FD0"/>
    <w:rsid w:val="380A2A19"/>
    <w:rsid w:val="389255FE"/>
    <w:rsid w:val="38F656F1"/>
    <w:rsid w:val="3A3262A9"/>
    <w:rsid w:val="3AA634D4"/>
    <w:rsid w:val="3CC044D1"/>
    <w:rsid w:val="40372211"/>
    <w:rsid w:val="40CB3F64"/>
    <w:rsid w:val="410269F3"/>
    <w:rsid w:val="41344875"/>
    <w:rsid w:val="43331EA1"/>
    <w:rsid w:val="46A72C6B"/>
    <w:rsid w:val="46E411E5"/>
    <w:rsid w:val="4715078C"/>
    <w:rsid w:val="4A651184"/>
    <w:rsid w:val="4D2234FD"/>
    <w:rsid w:val="4DA82E11"/>
    <w:rsid w:val="4DCB1FAC"/>
    <w:rsid w:val="4DD63188"/>
    <w:rsid w:val="4E336FA3"/>
    <w:rsid w:val="523A1EBC"/>
    <w:rsid w:val="553A5BAF"/>
    <w:rsid w:val="57CB76F8"/>
    <w:rsid w:val="582523A8"/>
    <w:rsid w:val="587B1EB6"/>
    <w:rsid w:val="595A76EE"/>
    <w:rsid w:val="5EAA6D25"/>
    <w:rsid w:val="5F337BE2"/>
    <w:rsid w:val="5FBB4A88"/>
    <w:rsid w:val="61B74B99"/>
    <w:rsid w:val="62C915F1"/>
    <w:rsid w:val="63124C4C"/>
    <w:rsid w:val="63AA57A2"/>
    <w:rsid w:val="63EF3119"/>
    <w:rsid w:val="658F49F9"/>
    <w:rsid w:val="66614FBF"/>
    <w:rsid w:val="68B60873"/>
    <w:rsid w:val="6A39290A"/>
    <w:rsid w:val="6C5A384E"/>
    <w:rsid w:val="6E3D5B4A"/>
    <w:rsid w:val="6E8E7436"/>
    <w:rsid w:val="6EAC61E4"/>
    <w:rsid w:val="6EF824AF"/>
    <w:rsid w:val="6F1D6CE8"/>
    <w:rsid w:val="6F6F7E7A"/>
    <w:rsid w:val="70E76E88"/>
    <w:rsid w:val="721E2DD0"/>
    <w:rsid w:val="74F96604"/>
    <w:rsid w:val="756E3E29"/>
    <w:rsid w:val="76B33818"/>
    <w:rsid w:val="7866415F"/>
    <w:rsid w:val="7AFC250C"/>
    <w:rsid w:val="7B71361D"/>
    <w:rsid w:val="7D8D516C"/>
    <w:rsid w:val="7ED34EC6"/>
    <w:rsid w:val="7F13540D"/>
    <w:rsid w:val="7F8A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117"/>
        <o:r id="V:Rule2" type="connector" idref="#_x0000_s1157"/>
        <o:r id="V:Rule3" type="connector" idref="#_x0000_s1159"/>
        <o:r id="V:Rule4" type="connector" idref="#_x0000_s1162"/>
        <o:r id="V:Rule5" type="connector" idref="#_x0000_s1165"/>
        <o:r id="V:Rule6" type="connector" idref="#_x0000_s1166"/>
        <o:r id="V:Rule7" type="connector" idref="#_x0000_s1170"/>
        <o:r id="V:Rule8" type="connector" idref="#_x0000_s1171"/>
        <o:r id="V:Rule9" type="connector" idref="#_x0000_s1174"/>
        <o:r id="V:Rule10" type="connector" idref="#_x0000_s1181"/>
        <o:r id="V:Rule11" type="connector" idref="#_x0000_s1182"/>
        <o:r id="V:Rule12" type="connector" idref="#_x0000_s1188"/>
        <o:r id="V:Rule13" type="connector" idref="#_x0000_s118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49"/>
    <customShpInfo spid="_x0000_s1115"/>
    <customShpInfo spid="_x0000_s1117"/>
    <customShpInfo spid="_x0000_s1118"/>
    <customShpInfo spid="_x0000_s1120"/>
    <customShpInfo spid="_x0000_s1154"/>
    <customShpInfo spid="_x0000_s1155"/>
    <customShpInfo spid="_x0000_s1156"/>
    <customShpInfo spid="_x0000_s1157"/>
    <customShpInfo spid="_x0000_s1159"/>
    <customShpInfo spid="_x0000_s1161"/>
    <customShpInfo spid="_x0000_s1162"/>
    <customShpInfo spid="_x0000_s1163"/>
    <customShpInfo spid="_x0000_s1164"/>
    <customShpInfo spid="_x0000_s1165"/>
    <customShpInfo spid="_x0000_s1166"/>
    <customShpInfo spid="_x0000_s1167"/>
    <customShpInfo spid="_x0000_s1168"/>
    <customShpInfo spid="_x0000_s1170"/>
    <customShpInfo spid="_x0000_s1171"/>
    <customShpInfo spid="_x0000_s1174"/>
    <customShpInfo spid="_x0000_s1180"/>
    <customShpInfo spid="_x0000_s1181"/>
    <customShpInfo spid="_x0000_s1182"/>
    <customShpInfo spid="_x0000_s1188"/>
    <customShpInfo spid="_x0000_s1189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043DE6-DF31-4A61-9373-AC78AC5F83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19</Words>
  <Characters>113</Characters>
  <Lines>1</Lines>
  <Paragraphs>1</Paragraphs>
  <TotalTime>11</TotalTime>
  <ScaleCrop>false</ScaleCrop>
  <LinksUpToDate>false</LinksUpToDate>
  <CharactersWithSpaces>131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2017-02-22T05:44:00Z</dcterms:created>
  <dc:creator>zhouyun</dc:creator>
  <cp:lastModifiedBy>li</cp:lastModifiedBy>
  <dcterms:modified xsi:type="dcterms:W3CDTF">2019-03-28T02:25:09Z</dcterms:modified>
  <cp:revision>145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